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CDB" w:rsidRDefault="00B97CDB" w:rsidP="00B97CDB">
      <w:pPr>
        <w:jc w:val="center"/>
      </w:pPr>
      <w:r>
        <w:t>Custom cast bronze and aluminum plaques a great interior and exterior solution for permanent signage and markers. These metal plaques and signs provide durability while the metal coloring and etching provides versatility and creativity.  Great for memorial plaques, donor recognition plaques, historical markers, directional signs and ADA signs and used to dedicate and memorialize people, places, and buildings.</w:t>
      </w:r>
    </w:p>
    <w:p w:rsidR="00B97CDB" w:rsidRDefault="00B97CDB" w:rsidP="00B97CDB">
      <w:pPr>
        <w:jc w:val="center"/>
      </w:pPr>
    </w:p>
    <w:p w:rsidR="00B97CDB" w:rsidRDefault="00B97CDB" w:rsidP="00B97CDB">
      <w:pPr>
        <w:jc w:val="center"/>
      </w:pPr>
      <w:r>
        <w:t>Call for a Free Estimate</w:t>
      </w:r>
    </w:p>
    <w:p w:rsidR="00967EC0" w:rsidRDefault="00967EC0" w:rsidP="004C342D">
      <w:pPr>
        <w:jc w:val="center"/>
      </w:pPr>
    </w:p>
    <w:sectPr w:rsidR="00967EC0" w:rsidSect="00C97F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967EC0"/>
    <w:rsid w:val="004C342D"/>
    <w:rsid w:val="005943A4"/>
    <w:rsid w:val="005C411B"/>
    <w:rsid w:val="0078368C"/>
    <w:rsid w:val="00951253"/>
    <w:rsid w:val="00967EC0"/>
    <w:rsid w:val="00B97CDB"/>
    <w:rsid w:val="00C97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C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blue1">
    <w:name w:val="text-blue1"/>
    <w:basedOn w:val="DefaultParagraphFont"/>
    <w:rsid w:val="004C342D"/>
    <w:rPr>
      <w:rFonts w:ascii="Verdana" w:hAnsi="Verdana" w:hint="default"/>
      <w:b w:val="0"/>
      <w:bCs w:val="0"/>
      <w:color w:val="000040"/>
      <w:sz w:val="9"/>
      <w:szCs w:val="9"/>
    </w:rPr>
  </w:style>
</w:styles>
</file>

<file path=word/webSettings.xml><?xml version="1.0" encoding="utf-8"?>
<w:webSettings xmlns:r="http://schemas.openxmlformats.org/officeDocument/2006/relationships" xmlns:w="http://schemas.openxmlformats.org/wordprocessingml/2006/main">
  <w:divs>
    <w:div w:id="135858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2</cp:revision>
  <dcterms:created xsi:type="dcterms:W3CDTF">2013-04-16T17:06:00Z</dcterms:created>
  <dcterms:modified xsi:type="dcterms:W3CDTF">2013-04-16T17:06:00Z</dcterms:modified>
</cp:coreProperties>
</file>